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5BB" w:rsidRDefault="009A6D01">
      <w:pPr>
        <w:ind w:firstLineChars="200" w:firstLine="641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2"/>
          <w:szCs w:val="32"/>
        </w:rPr>
        <w:t>南京林业大学考核归档材料检查表</w:t>
      </w:r>
    </w:p>
    <w:p w:rsidR="008125BB" w:rsidRDefault="009A6D01">
      <w:pPr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理论类，含考试、考查）</w:t>
      </w:r>
    </w:p>
    <w:p w:rsidR="008125BB" w:rsidRDefault="009A6D01">
      <w:pPr>
        <w:ind w:left="1" w:firstLine="1133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b/>
          <w:bCs/>
          <w:szCs w:val="21"/>
        </w:rPr>
        <w:t>档案编号：</w:t>
      </w:r>
      <w:r>
        <w:rPr>
          <w:rFonts w:ascii="宋体" w:hAnsi="宋体" w:hint="eastAsia"/>
          <w:b/>
          <w:bCs/>
          <w:szCs w:val="21"/>
          <w:u w:val="single"/>
        </w:rPr>
        <w:t xml:space="preserve">　　　　　　　　　　</w:t>
      </w:r>
      <w:r>
        <w:rPr>
          <w:rFonts w:ascii="宋体" w:hAnsi="宋体"/>
          <w:b/>
          <w:bCs/>
          <w:szCs w:val="21"/>
        </w:rPr>
        <w:t xml:space="preserve">                       </w:t>
      </w:r>
      <w:r>
        <w:rPr>
          <w:rFonts w:ascii="宋体" w:hAnsi="宋体" w:hint="eastAsia"/>
          <w:b/>
          <w:bCs/>
          <w:szCs w:val="21"/>
        </w:rPr>
        <w:t>审核时间：</w:t>
      </w:r>
      <w:r>
        <w:rPr>
          <w:rFonts w:ascii="宋体" w:hAnsi="宋体" w:hint="eastAsia"/>
          <w:b/>
          <w:bCs/>
          <w:szCs w:val="21"/>
          <w:u w:val="single"/>
        </w:rPr>
        <w:t xml:space="preserve">　　　　　　　　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584"/>
        <w:gridCol w:w="1899"/>
        <w:gridCol w:w="584"/>
        <w:gridCol w:w="1168"/>
        <w:gridCol w:w="1609"/>
        <w:gridCol w:w="1315"/>
        <w:gridCol w:w="1719"/>
      </w:tblGrid>
      <w:tr w:rsidR="008125BB">
        <w:trPr>
          <w:trHeight w:val="525"/>
          <w:jc w:val="center"/>
        </w:trPr>
        <w:tc>
          <w:tcPr>
            <w:tcW w:w="1345" w:type="dxa"/>
            <w:gridSpan w:val="2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8125BB" w:rsidRDefault="008125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课程性质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必修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选修</w:t>
            </w:r>
            <w:r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考试方式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开卷</w:t>
            </w:r>
            <w:r>
              <w:rPr>
                <w:rFonts w:ascii="宋体" w:hAnsi="宋体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>闭卷</w:t>
            </w:r>
            <w:r>
              <w:rPr>
                <w:rFonts w:ascii="宋体" w:hAnsi="宋体"/>
                <w:szCs w:val="21"/>
              </w:rPr>
              <w:t>□</w:t>
            </w:r>
          </w:p>
        </w:tc>
      </w:tr>
      <w:tr w:rsidR="008125BB">
        <w:trPr>
          <w:trHeight w:val="532"/>
          <w:jc w:val="center"/>
        </w:trPr>
        <w:tc>
          <w:tcPr>
            <w:tcW w:w="1345" w:type="dxa"/>
            <w:gridSpan w:val="2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任课教师</w:t>
            </w:r>
          </w:p>
        </w:tc>
        <w:tc>
          <w:tcPr>
            <w:tcW w:w="2483" w:type="dxa"/>
            <w:gridSpan w:val="2"/>
            <w:shd w:val="clear" w:color="auto" w:fill="auto"/>
            <w:vAlign w:val="center"/>
          </w:tcPr>
          <w:p w:rsidR="008125BB" w:rsidRDefault="008125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考试班级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8125BB" w:rsidRDefault="008125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试卷标准化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 xml:space="preserve">□   </w:t>
            </w:r>
            <w:r>
              <w:rPr>
                <w:rFonts w:ascii="宋体" w:hAnsi="宋体" w:hint="eastAsia"/>
                <w:szCs w:val="21"/>
              </w:rPr>
              <w:t>否</w:t>
            </w:r>
            <w:r>
              <w:rPr>
                <w:rFonts w:ascii="宋体" w:hAnsi="宋体"/>
                <w:szCs w:val="21"/>
              </w:rPr>
              <w:t>□</w:t>
            </w:r>
          </w:p>
        </w:tc>
      </w:tr>
      <w:tr w:rsidR="008125BB">
        <w:trPr>
          <w:trHeight w:val="511"/>
          <w:jc w:val="center"/>
        </w:trPr>
        <w:tc>
          <w:tcPr>
            <w:tcW w:w="6605" w:type="dxa"/>
            <w:gridSpan w:val="6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评价项目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是否合格（√</w:t>
            </w:r>
            <w:r>
              <w:rPr>
                <w:rFonts w:ascii="宋体" w:hAnsi="宋体" w:hint="eastAsia"/>
                <w:b/>
                <w:bCs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Cs w:val="21"/>
              </w:rPr>
              <w:t>×）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审核意见</w:t>
            </w:r>
          </w:p>
        </w:tc>
      </w:tr>
      <w:tr w:rsidR="008125BB">
        <w:trPr>
          <w:trHeight w:val="567"/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归</w:t>
            </w:r>
          </w:p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档</w:t>
            </w:r>
            <w:proofErr w:type="gramEnd"/>
          </w:p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材</w:t>
            </w:r>
          </w:p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料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试卷材料填写完整、准确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567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试卷分析客观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567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成绩评定与登记规范，总评成绩评定说明清晰，过程性评价成绩占总评成绩</w:t>
            </w:r>
            <w:r>
              <w:rPr>
                <w:rFonts w:ascii="宋体" w:hAnsi="宋体" w:cs="宋体" w:hint="eastAsia"/>
                <w:szCs w:val="21"/>
              </w:rPr>
              <w:t>40%</w:t>
            </w:r>
            <w:r>
              <w:rPr>
                <w:rFonts w:ascii="宋体" w:hAnsi="宋体" w:cs="宋体" w:hint="eastAsia"/>
                <w:szCs w:val="21"/>
              </w:rPr>
              <w:t>以上应有审批表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567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考场记录上研究生监考应备注学号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567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有课程目标达成情况评价报告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高分子材料与工程专业需要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447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有空白Ａ、Ｂ卷及标准答案或参考答案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427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试卷（含补考、重修）齐全，并按顺序排列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424"/>
          <w:jc w:val="center"/>
        </w:trPr>
        <w:tc>
          <w:tcPr>
            <w:tcW w:w="761" w:type="dxa"/>
            <w:vMerge w:val="restart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试</w:t>
            </w:r>
          </w:p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卷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命题科学合理、符合教学大纲要求，考试题量、难度适中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567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B</w:t>
            </w:r>
            <w:r>
              <w:rPr>
                <w:rFonts w:ascii="宋体" w:hAnsi="宋体" w:cs="宋体" w:hint="eastAsia"/>
                <w:szCs w:val="21"/>
              </w:rPr>
              <w:t>两份试卷的重复率小于</w:t>
            </w:r>
            <w:r>
              <w:rPr>
                <w:rFonts w:ascii="宋体" w:hAnsi="宋体" w:cs="宋体" w:hint="eastAsia"/>
                <w:szCs w:val="21"/>
              </w:rPr>
              <w:t>30%</w:t>
            </w:r>
            <w:r>
              <w:rPr>
                <w:rFonts w:ascii="宋体" w:hAnsi="宋体" w:cs="宋体" w:hint="eastAsia"/>
                <w:szCs w:val="21"/>
              </w:rPr>
              <w:t>，三年内同课程试卷的重复率也小于</w:t>
            </w:r>
            <w:r>
              <w:rPr>
                <w:rFonts w:ascii="宋体" w:hAnsi="宋体" w:cs="宋体" w:hint="eastAsia"/>
                <w:szCs w:val="21"/>
              </w:rPr>
              <w:t>30%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567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考核内容应与课程目标的要求相关联，能够客观反映课程目标所要求的知识、能力和素质的达成情况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567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试卷卷面无差错（包括单位、符号、错别字等）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467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成绩评定客观、公正，记分正确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407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红笔正分阅卷，修改有签名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427"/>
          <w:jc w:val="center"/>
        </w:trPr>
        <w:tc>
          <w:tcPr>
            <w:tcW w:w="761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5260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卷首得分栏填写规范，分数计算正确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90"/>
          <w:jc w:val="center"/>
        </w:trPr>
        <w:tc>
          <w:tcPr>
            <w:tcW w:w="3244" w:type="dxa"/>
            <w:gridSpan w:val="3"/>
            <w:shd w:val="clear" w:color="auto" w:fill="auto"/>
          </w:tcPr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教师自查</w:t>
            </w:r>
          </w:p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完成情况：</w:t>
            </w:r>
          </w:p>
          <w:p w:rsidR="008125BB" w:rsidRDefault="008125B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125BB" w:rsidRDefault="008125B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125BB" w:rsidRDefault="008125B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任课教师签名：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</w:p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361" w:type="dxa"/>
            <w:gridSpan w:val="3"/>
            <w:shd w:val="clear" w:color="auto" w:fill="auto"/>
          </w:tcPr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基层教学组织审核</w:t>
            </w:r>
          </w:p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完成情况：</w:t>
            </w:r>
          </w:p>
          <w:p w:rsidR="008125BB" w:rsidRDefault="008125B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125BB" w:rsidRDefault="008125B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125BB" w:rsidRDefault="008125B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负责人签名：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</w:p>
          <w:p w:rsidR="008125BB" w:rsidRDefault="009A6D0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034" w:type="dxa"/>
            <w:gridSpan w:val="2"/>
            <w:shd w:val="clear" w:color="auto" w:fill="auto"/>
          </w:tcPr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学院审核</w:t>
            </w:r>
          </w:p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审核后评价：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8125BB" w:rsidRDefault="009A6D0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合格□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不合格□</w:t>
            </w:r>
          </w:p>
          <w:p w:rsidR="008125BB" w:rsidRDefault="008125BB">
            <w:pPr>
              <w:spacing w:line="360" w:lineRule="auto"/>
              <w:ind w:firstLineChars="1000" w:firstLine="2100"/>
              <w:rPr>
                <w:rFonts w:ascii="宋体" w:hAnsi="宋体"/>
                <w:szCs w:val="21"/>
              </w:rPr>
            </w:pPr>
          </w:p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审核人签名：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</w:p>
          <w:p w:rsidR="008125BB" w:rsidRDefault="009A6D01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8125BB" w:rsidRDefault="009A6D01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ascii="华文中宋" w:eastAsia="华文中宋" w:hAnsi="华文中宋" w:hint="eastAsia"/>
          <w:b/>
          <w:bCs/>
          <w:sz w:val="32"/>
          <w:szCs w:val="32"/>
        </w:rPr>
        <w:lastRenderedPageBreak/>
        <w:t>南京林业大学考核归档材料检查表</w:t>
      </w:r>
    </w:p>
    <w:p w:rsidR="008125BB" w:rsidRDefault="009A6D01">
      <w:pPr>
        <w:snapToGrid w:val="0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实践、实习、实验、实训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课程设计</w:t>
      </w:r>
      <w:r>
        <w:rPr>
          <w:rFonts w:ascii="宋体" w:hAnsi="宋体" w:hint="eastAsia"/>
          <w:sz w:val="28"/>
          <w:szCs w:val="28"/>
        </w:rPr>
        <w:t>类）</w:t>
      </w:r>
    </w:p>
    <w:p w:rsidR="008125BB" w:rsidRDefault="009A6D01">
      <w:pPr>
        <w:ind w:left="1" w:firstLine="1133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档案编号：</w:t>
      </w:r>
      <w:r>
        <w:rPr>
          <w:rFonts w:ascii="宋体" w:hAnsi="宋体" w:hint="eastAsia"/>
          <w:b/>
          <w:bCs/>
          <w:szCs w:val="21"/>
          <w:u w:val="single"/>
        </w:rPr>
        <w:t xml:space="preserve">　　　　　　　　　　</w:t>
      </w:r>
      <w:r>
        <w:rPr>
          <w:rFonts w:ascii="宋体" w:hAnsi="宋体"/>
          <w:b/>
          <w:bCs/>
          <w:szCs w:val="21"/>
        </w:rPr>
        <w:t xml:space="preserve">                       </w:t>
      </w:r>
      <w:r>
        <w:rPr>
          <w:rFonts w:ascii="宋体" w:hAnsi="宋体" w:hint="eastAsia"/>
          <w:b/>
          <w:bCs/>
          <w:szCs w:val="21"/>
        </w:rPr>
        <w:t>审核时间：</w:t>
      </w:r>
      <w:r>
        <w:rPr>
          <w:rFonts w:ascii="宋体" w:hAnsi="宋体" w:hint="eastAsia"/>
          <w:b/>
          <w:bCs/>
          <w:szCs w:val="21"/>
          <w:u w:val="single"/>
        </w:rPr>
        <w:t xml:space="preserve">　　　　　　　　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584"/>
        <w:gridCol w:w="1929"/>
        <w:gridCol w:w="262"/>
        <w:gridCol w:w="1168"/>
        <w:gridCol w:w="1932"/>
        <w:gridCol w:w="1328"/>
        <w:gridCol w:w="1706"/>
      </w:tblGrid>
      <w:tr w:rsidR="008125BB">
        <w:trPr>
          <w:trHeight w:val="525"/>
          <w:jc w:val="center"/>
        </w:trPr>
        <w:tc>
          <w:tcPr>
            <w:tcW w:w="1314" w:type="dxa"/>
            <w:gridSpan w:val="2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任课教师</w:t>
            </w:r>
          </w:p>
        </w:tc>
        <w:tc>
          <w:tcPr>
            <w:tcW w:w="2191" w:type="dxa"/>
            <w:gridSpan w:val="2"/>
            <w:shd w:val="clear" w:color="auto" w:fill="auto"/>
            <w:vAlign w:val="center"/>
          </w:tcPr>
          <w:p w:rsidR="008125BB" w:rsidRDefault="008125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课程性质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必修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选修</w:t>
            </w:r>
            <w:r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成果形式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实习实验报告</w:t>
            </w:r>
            <w:r>
              <w:rPr>
                <w:rFonts w:ascii="宋体" w:hAnsi="宋体"/>
                <w:szCs w:val="21"/>
              </w:rPr>
              <w:t>□</w:t>
            </w:r>
          </w:p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光盘电子文件</w:t>
            </w:r>
            <w:r>
              <w:rPr>
                <w:rFonts w:ascii="宋体" w:hAnsi="宋体"/>
                <w:szCs w:val="21"/>
              </w:rPr>
              <w:t>□</w:t>
            </w:r>
          </w:p>
        </w:tc>
      </w:tr>
      <w:tr w:rsidR="008125BB">
        <w:trPr>
          <w:trHeight w:val="576"/>
          <w:jc w:val="center"/>
        </w:trPr>
        <w:tc>
          <w:tcPr>
            <w:tcW w:w="1314" w:type="dxa"/>
            <w:gridSpan w:val="2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5291" w:type="dxa"/>
            <w:gridSpan w:val="4"/>
            <w:shd w:val="clear" w:color="auto" w:fill="auto"/>
            <w:vAlign w:val="center"/>
          </w:tcPr>
          <w:p w:rsidR="008125BB" w:rsidRDefault="008125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8125BB" w:rsidRDefault="008125BB">
            <w:pPr>
              <w:ind w:firstLineChars="98" w:firstLine="206"/>
              <w:jc w:val="left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511"/>
          <w:jc w:val="center"/>
        </w:trPr>
        <w:tc>
          <w:tcPr>
            <w:tcW w:w="6605" w:type="dxa"/>
            <w:gridSpan w:val="6"/>
            <w:shd w:val="clear" w:color="auto" w:fill="auto"/>
            <w:vAlign w:val="center"/>
          </w:tcPr>
          <w:p w:rsidR="008125BB" w:rsidRDefault="009A6D01">
            <w:pPr>
              <w:ind w:firstLineChars="17" w:firstLine="36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评价项目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是否合格（√</w:t>
            </w:r>
            <w:r>
              <w:rPr>
                <w:rFonts w:ascii="宋体" w:hAnsi="宋体" w:hint="eastAsia"/>
                <w:b/>
                <w:bCs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Cs w:val="21"/>
              </w:rPr>
              <w:t>×）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审核意见</w:t>
            </w:r>
          </w:p>
        </w:tc>
      </w:tr>
      <w:tr w:rsidR="008125BB">
        <w:trPr>
          <w:trHeight w:val="990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归</w:t>
            </w:r>
          </w:p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档</w:t>
            </w:r>
            <w:proofErr w:type="gramEnd"/>
          </w:p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材</w:t>
            </w:r>
          </w:p>
          <w:p w:rsidR="008125BB" w:rsidRDefault="009A6D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料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291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实验报告材料填写完整、准确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990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291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实验计划表经院、系两级审核，签字齐全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990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291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实习指导</w:t>
            </w:r>
            <w:proofErr w:type="gramStart"/>
            <w:r>
              <w:rPr>
                <w:rFonts w:ascii="宋体" w:hAnsi="宋体" w:hint="eastAsia"/>
                <w:szCs w:val="21"/>
              </w:rPr>
              <w:t>书符合</w:t>
            </w:r>
            <w:proofErr w:type="gramEnd"/>
            <w:r>
              <w:rPr>
                <w:rFonts w:ascii="宋体" w:hAnsi="宋体" w:hint="eastAsia"/>
                <w:szCs w:val="21"/>
              </w:rPr>
              <w:t>教学大纲要求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990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5291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实习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/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实验报告分组学生名单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750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291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两人或多人指导的实践课程提供成绩评定说明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790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291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实验报告材料电子文件应有封面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770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291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实验报告份数与成绩</w:t>
            </w:r>
            <w:proofErr w:type="gramStart"/>
            <w:r>
              <w:rPr>
                <w:rFonts w:ascii="宋体" w:hAnsi="宋体" w:hint="eastAsia"/>
                <w:szCs w:val="21"/>
              </w:rPr>
              <w:t>单人数</w:t>
            </w:r>
            <w:proofErr w:type="gramEnd"/>
            <w:r>
              <w:rPr>
                <w:rFonts w:ascii="宋体" w:hAnsi="宋体" w:hint="eastAsia"/>
                <w:szCs w:val="21"/>
              </w:rPr>
              <w:t>相符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600"/>
          <w:jc w:val="center"/>
        </w:trPr>
        <w:tc>
          <w:tcPr>
            <w:tcW w:w="730" w:type="dxa"/>
            <w:vMerge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291" w:type="dxa"/>
            <w:gridSpan w:val="4"/>
            <w:shd w:val="clear" w:color="auto" w:fill="auto"/>
            <w:vAlign w:val="center"/>
          </w:tcPr>
          <w:p w:rsidR="008125BB" w:rsidRDefault="009A6D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实习总结详实、客观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8125BB" w:rsidRDefault="008125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25BB">
        <w:trPr>
          <w:trHeight w:val="3521"/>
          <w:jc w:val="center"/>
        </w:trPr>
        <w:tc>
          <w:tcPr>
            <w:tcW w:w="3243" w:type="dxa"/>
            <w:gridSpan w:val="3"/>
            <w:shd w:val="clear" w:color="auto" w:fill="auto"/>
          </w:tcPr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教师自查</w:t>
            </w:r>
          </w:p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完成情况：</w:t>
            </w:r>
          </w:p>
          <w:p w:rsidR="008125BB" w:rsidRDefault="008125B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125BB" w:rsidRDefault="008125B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125BB" w:rsidRDefault="008125B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任课教师签名：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</w:p>
          <w:p w:rsidR="008125BB" w:rsidRDefault="009A6D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基层教学组织审核</w:t>
            </w:r>
          </w:p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完成情况：</w:t>
            </w:r>
          </w:p>
          <w:p w:rsidR="008125BB" w:rsidRDefault="008125B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125BB" w:rsidRDefault="008125B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125BB" w:rsidRDefault="008125B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负责人签名：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</w:p>
          <w:p w:rsidR="008125BB" w:rsidRDefault="009A6D01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3034" w:type="dxa"/>
            <w:gridSpan w:val="2"/>
            <w:shd w:val="clear" w:color="auto" w:fill="auto"/>
          </w:tcPr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学院审核</w:t>
            </w:r>
          </w:p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审核后评价：</w:t>
            </w:r>
          </w:p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8125BB" w:rsidRDefault="009A6D01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合格□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不合格□</w:t>
            </w:r>
          </w:p>
          <w:p w:rsidR="008125BB" w:rsidRDefault="008125BB">
            <w:pPr>
              <w:spacing w:line="360" w:lineRule="auto"/>
              <w:ind w:firstLineChars="1000" w:firstLine="2100"/>
              <w:rPr>
                <w:rFonts w:ascii="宋体" w:hAnsi="宋体"/>
                <w:szCs w:val="21"/>
              </w:rPr>
            </w:pPr>
          </w:p>
          <w:p w:rsidR="008125BB" w:rsidRDefault="009A6D0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审核人签名：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</w:p>
          <w:p w:rsidR="008125BB" w:rsidRDefault="009A6D01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8125BB" w:rsidRDefault="008125BB"/>
    <w:sectPr w:rsidR="00812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7869780A-2A51-4975-811E-6DAAEDFBC64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716A9"/>
    <w:multiLevelType w:val="singleLevel"/>
    <w:tmpl w:val="682716A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ZkMjJmMTg4YTZhNjUwNzZmMzlhNWY0ODM3ZmVkYzgifQ=="/>
  </w:docVars>
  <w:rsids>
    <w:rsidRoot w:val="1AD2067E"/>
    <w:rsid w:val="008125BB"/>
    <w:rsid w:val="009A6D01"/>
    <w:rsid w:val="0AE61AEF"/>
    <w:rsid w:val="199F0631"/>
    <w:rsid w:val="1AD2067E"/>
    <w:rsid w:val="22896322"/>
    <w:rsid w:val="319A63F2"/>
    <w:rsid w:val="4F027E1C"/>
    <w:rsid w:val="58EF4FCE"/>
    <w:rsid w:val="7217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9DFBE"/>
  <w15:docId w15:val="{2D8FDD05-79EA-4A0A-818E-2B8B5E7C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王宏畅</dc:creator>
  <cp:lastModifiedBy>dell</cp:lastModifiedBy>
  <cp:revision>2</cp:revision>
  <dcterms:created xsi:type="dcterms:W3CDTF">2024-02-22T08:21:00Z</dcterms:created>
  <dcterms:modified xsi:type="dcterms:W3CDTF">2024-02-22T08:21:00Z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EF8A2DB960724F299C64F16A278D72AA_13</vt:lpwstr>
  </property>
</Properties>
</file>